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51" w:rsidRPr="001571C4" w:rsidRDefault="008E4251" w:rsidP="00725062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Załącznik nr 2  do </w:t>
      </w:r>
      <w:r w:rsidR="0072506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1F6F0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01-03</w:t>
      </w:r>
      <w:r w:rsidR="0072506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-201</w:t>
      </w:r>
      <w:r w:rsidR="001F6F0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9</w:t>
      </w:r>
      <w:r w:rsidR="0072506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r.</w:t>
      </w: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670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 w:rsidR="008E4670"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 w:rsidR="009B54F0">
        <w:rPr>
          <w:rFonts w:ascii="Garamond" w:hAnsi="Garamond" w:cs="Aparajita"/>
          <w:sz w:val="24"/>
          <w:szCs w:val="24"/>
        </w:rPr>
        <w:t xml:space="preserve"> Wykonawcy………………………………………………………………………….</w:t>
      </w:r>
    </w:p>
    <w:p w:rsidR="00D775F3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</w:t>
      </w:r>
      <w:r w:rsidR="009B54F0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</w:t>
      </w:r>
    </w:p>
    <w:p w:rsidR="00763C9D" w:rsidRPr="008E4251" w:rsidRDefault="00D775F3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nr telefonu/faksu </w:t>
      </w:r>
      <w:r w:rsidR="009B54F0">
        <w:rPr>
          <w:rFonts w:ascii="Garamond" w:hAnsi="Garamond"/>
          <w:sz w:val="24"/>
          <w:szCs w:val="24"/>
        </w:rPr>
        <w:t>………………………………………………………………………….....</w:t>
      </w:r>
    </w:p>
    <w:p w:rsidR="00763C9D" w:rsidRPr="008E4251" w:rsidRDefault="00763C9D" w:rsidP="00763C9D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="009B54F0">
        <w:rPr>
          <w:rFonts w:ascii="Garamond" w:hAnsi="Garamond"/>
          <w:sz w:val="24"/>
          <w:szCs w:val="24"/>
        </w:rPr>
        <w:t>………………………………………………………………………………………..</w:t>
      </w: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DF137C" w:rsidRDefault="00DF137C" w:rsidP="00DF137C">
      <w:pPr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>W odpowiedzi na rozeznanie rynku obejmujących DORADZTWO ZAWODOWE (kompleksowe i indywidualne doradztwo zawodowe oraz przekazanie dokumentacji związanej z wykonaniem zamówienia:</w:t>
      </w:r>
    </w:p>
    <w:p w:rsidR="00DF137C" w:rsidRPr="00DF137C" w:rsidRDefault="00DF137C" w:rsidP="00DF137C">
      <w:pPr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</w:p>
    <w:p w:rsidR="00DF137C" w:rsidRDefault="00DF137C" w:rsidP="00DF137C">
      <w:pPr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DF137C">
        <w:rPr>
          <w:rFonts w:ascii="Garamond" w:hAnsi="Garamond" w:cs="Calibri"/>
          <w:color w:val="000000"/>
          <w:sz w:val="24"/>
          <w:szCs w:val="24"/>
          <w:u w:val="single"/>
          <w:lang w:eastAsia="pl-PL"/>
        </w:rPr>
        <w:t>DORADZTWO ZAWODOWE</w:t>
      </w: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>: kompleksowe i indywidualne doradztwo zawodowe dla uczestników projektu w ramach zad. 4 Indywidualny Plan Działania część druga.</w:t>
      </w:r>
    </w:p>
    <w:p w:rsidR="00DF137C" w:rsidRPr="00DF137C" w:rsidRDefault="00DF137C" w:rsidP="00DF137C">
      <w:pPr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</w:p>
    <w:p w:rsidR="00DF137C" w:rsidRPr="00DF137C" w:rsidRDefault="00DF137C" w:rsidP="00DF137C">
      <w:pPr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a. </w:t>
      </w:r>
      <w:r w:rsidRPr="00DF137C">
        <w:rPr>
          <w:rFonts w:ascii="Garamond" w:hAnsi="Garamond" w:cs="Calibri"/>
          <w:color w:val="000000"/>
          <w:sz w:val="24"/>
          <w:szCs w:val="24"/>
          <w:u w:val="single"/>
          <w:lang w:eastAsia="pl-PL"/>
        </w:rPr>
        <w:t>Zakres, tematyka</w:t>
      </w: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> - doradztwo ma na celu zmodyfikowanie indywidualnej ścieżki reintegracji i stworzenie drugiej części Indywidualnego Planu Działania oraz pomoc w integracji społecznej UP i doprowadzić do reintegracji zawodowej Uczestników Projektu i przywrócenia na rynek pracy. Druga część Indywidualnego Planu Działania opierać się będzie o zmianę nastawienia UP do integracji społecznej i zawodowej po udziale w zadaniach przewidzianych do realizacji w pierwszej części Indywidualnego Planu Działania.</w:t>
      </w:r>
    </w:p>
    <w:p w:rsidR="00DF137C" w:rsidRPr="00DF137C" w:rsidRDefault="00DF137C" w:rsidP="00DF137C">
      <w:pPr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>b.    </w:t>
      </w:r>
      <w:r w:rsidRPr="00DF137C">
        <w:rPr>
          <w:rFonts w:ascii="Garamond" w:hAnsi="Garamond" w:cs="Calibri"/>
          <w:color w:val="000000"/>
          <w:sz w:val="24"/>
          <w:szCs w:val="24"/>
          <w:u w:val="single"/>
          <w:lang w:eastAsia="pl-PL"/>
        </w:rPr>
        <w:t>Wymiar godzinowy:</w:t>
      </w: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> 2 godz. dla każdego Uczestnika P</w:t>
      </w:r>
      <w:r w:rsidR="001E0650">
        <w:rPr>
          <w:rFonts w:ascii="Garamond" w:hAnsi="Garamond" w:cs="Calibri"/>
          <w:color w:val="000000"/>
          <w:sz w:val="24"/>
          <w:szCs w:val="24"/>
          <w:lang w:eastAsia="pl-PL"/>
        </w:rPr>
        <w:t>rojektu. W łącznym wymiarze  66</w:t>
      </w: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godzin. </w:t>
      </w:r>
    </w:p>
    <w:p w:rsidR="00DF137C" w:rsidRPr="00DF137C" w:rsidRDefault="00DF137C" w:rsidP="00DF137C">
      <w:pPr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>c.    </w:t>
      </w:r>
      <w:r w:rsidRPr="00DF137C">
        <w:rPr>
          <w:rFonts w:ascii="Garamond" w:hAnsi="Garamond" w:cs="Calibri"/>
          <w:color w:val="000000"/>
          <w:sz w:val="24"/>
          <w:szCs w:val="24"/>
          <w:u w:val="single"/>
          <w:lang w:eastAsia="pl-PL"/>
        </w:rPr>
        <w:t>Wymagania kwalifikacyjne wobec Wykonawcy:</w:t>
      </w: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> osoba, która posiada minimum dwuletnie doświadczenie w realizacji doradztwa zawodowego oraz posiada umiejętności interpersonalne.</w:t>
      </w:r>
    </w:p>
    <w:p w:rsidR="00AA0A73" w:rsidRPr="00DF137C" w:rsidRDefault="00DF137C" w:rsidP="00725062">
      <w:pPr>
        <w:spacing w:after="0"/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>d.        </w:t>
      </w:r>
      <w:r w:rsidRPr="00DF137C">
        <w:rPr>
          <w:rFonts w:ascii="Garamond" w:hAnsi="Garamond" w:cs="Calibri"/>
          <w:color w:val="000000"/>
          <w:sz w:val="24"/>
          <w:szCs w:val="24"/>
          <w:u w:val="single"/>
          <w:lang w:eastAsia="pl-PL"/>
        </w:rPr>
        <w:t>Uczestnicy Projektu:</w:t>
      </w:r>
      <w:r w:rsidR="007A57DC">
        <w:rPr>
          <w:rFonts w:ascii="Garamond" w:hAnsi="Garamond" w:cs="Calibri"/>
          <w:color w:val="000000"/>
          <w:sz w:val="24"/>
          <w:szCs w:val="24"/>
          <w:lang w:eastAsia="pl-PL"/>
        </w:rPr>
        <w:t> 33 osoby będące</w:t>
      </w:r>
      <w:r w:rsidRPr="00DF137C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osobami zagrożonymi ubóstwem lub wykluczeniem społecznym, zamieszkujące powiat augustowski, moniecki, wysokomazowiecki, zambrowski, siemiatycki, białostocki</w:t>
      </w:r>
      <w:r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i m. Białystok</w:t>
      </w:r>
      <w:r w:rsidR="00AA0A73" w:rsidRPr="001571C4">
        <w:rPr>
          <w:rFonts w:ascii="Garamond" w:hAnsi="Garamond" w:cs="Calibri"/>
          <w:color w:val="000000"/>
          <w:sz w:val="24"/>
          <w:szCs w:val="24"/>
          <w:lang w:eastAsia="pl-PL"/>
        </w:rPr>
        <w:t>, oświadczam, że:</w:t>
      </w:r>
    </w:p>
    <w:p w:rsidR="00AA0A73" w:rsidRPr="001571C4" w:rsidRDefault="00AA0A73" w:rsidP="00AA0A73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</w:p>
    <w:p w:rsidR="00AA0A73" w:rsidRPr="001571C4" w:rsidRDefault="00AA0A73" w:rsidP="00AA0A7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AA0A73" w:rsidRPr="001571C4" w:rsidRDefault="00AA0A73" w:rsidP="00AA0A73">
      <w:pPr>
        <w:numPr>
          <w:ilvl w:val="0"/>
          <w:numId w:val="2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lastRenderedPageBreak/>
        <w:t xml:space="preserve">nie jestem/Wykonawca nie jest powiązany osobowo lub kapitałowo z Zamawiającym </w:t>
      </w:r>
    </w:p>
    <w:p w:rsidR="00AA0A73" w:rsidRPr="001571C4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9B54F0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</w:t>
      </w:r>
      <w:bookmarkStart w:id="0" w:name="_GoBack"/>
      <w:bookmarkEnd w:id="0"/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1119F3" w:rsidP="001119F3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="00AA0A73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533047" w:rsidRPr="001571C4" w:rsidRDefault="00AA0A73" w:rsidP="00B172FC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</w:t>
      </w:r>
      <w:r w:rsidR="00002666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do reprezentowania Oferenta</w:t>
      </w:r>
    </w:p>
    <w:sectPr w:rsidR="00533047" w:rsidRPr="001571C4" w:rsidSect="00360646">
      <w:headerReference w:type="default" r:id="rId8"/>
      <w:footerReference w:type="default" r:id="rId9"/>
      <w:pgSz w:w="11906" w:h="16838"/>
      <w:pgMar w:top="667" w:right="1417" w:bottom="1985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8C9" w:rsidRDefault="003F08C9">
      <w:pPr>
        <w:spacing w:after="0" w:line="240" w:lineRule="auto"/>
      </w:pPr>
      <w:r>
        <w:separator/>
      </w:r>
    </w:p>
  </w:endnote>
  <w:endnote w:type="continuationSeparator" w:id="0">
    <w:p w:rsidR="003F08C9" w:rsidRDefault="003F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46" w:rsidRDefault="00360646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2B2CF7" w:rsidRPr="00A201AF" w:rsidRDefault="003F08C9" w:rsidP="00A20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8C9" w:rsidRDefault="003F08C9">
      <w:pPr>
        <w:spacing w:after="0" w:line="240" w:lineRule="auto"/>
      </w:pPr>
      <w:r>
        <w:separator/>
      </w:r>
    </w:p>
  </w:footnote>
  <w:footnote w:type="continuationSeparator" w:id="0">
    <w:p w:rsidR="003F08C9" w:rsidRDefault="003F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646" w:rsidRDefault="00360646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360646" w:rsidRDefault="00360646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3658E117" wp14:editId="0ABFEFA6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B2CF7" w:rsidRPr="00E763A6" w:rsidRDefault="003F08C9" w:rsidP="00E763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2E97244"/>
    <w:multiLevelType w:val="hybridMultilevel"/>
    <w:tmpl w:val="7BB685C4"/>
    <w:lvl w:ilvl="0" w:tplc="1B06FFB2">
      <w:start w:val="1"/>
      <w:numFmt w:val="low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51"/>
    <w:rsid w:val="00002666"/>
    <w:rsid w:val="000B5F62"/>
    <w:rsid w:val="001119F3"/>
    <w:rsid w:val="0012665B"/>
    <w:rsid w:val="001571C4"/>
    <w:rsid w:val="001E0650"/>
    <w:rsid w:val="001F6F0B"/>
    <w:rsid w:val="002C3A34"/>
    <w:rsid w:val="002D3C82"/>
    <w:rsid w:val="00360646"/>
    <w:rsid w:val="00367AC9"/>
    <w:rsid w:val="00372CEA"/>
    <w:rsid w:val="003F08C9"/>
    <w:rsid w:val="004173A8"/>
    <w:rsid w:val="00533047"/>
    <w:rsid w:val="00545AFF"/>
    <w:rsid w:val="00626EFE"/>
    <w:rsid w:val="00642FAC"/>
    <w:rsid w:val="006A2ADD"/>
    <w:rsid w:val="00716F24"/>
    <w:rsid w:val="00725062"/>
    <w:rsid w:val="00763C9D"/>
    <w:rsid w:val="007A57DC"/>
    <w:rsid w:val="008B2D7A"/>
    <w:rsid w:val="008E4251"/>
    <w:rsid w:val="008E4670"/>
    <w:rsid w:val="0099215B"/>
    <w:rsid w:val="009B54F0"/>
    <w:rsid w:val="00A2070F"/>
    <w:rsid w:val="00AA0A73"/>
    <w:rsid w:val="00AB7DE6"/>
    <w:rsid w:val="00B172FC"/>
    <w:rsid w:val="00B759DA"/>
    <w:rsid w:val="00BE52A3"/>
    <w:rsid w:val="00C13CCC"/>
    <w:rsid w:val="00C55682"/>
    <w:rsid w:val="00CA41C6"/>
    <w:rsid w:val="00CD3496"/>
    <w:rsid w:val="00D775F3"/>
    <w:rsid w:val="00DF137C"/>
    <w:rsid w:val="00E42E80"/>
    <w:rsid w:val="00E46D2A"/>
    <w:rsid w:val="00E763A6"/>
    <w:rsid w:val="00ED23D5"/>
    <w:rsid w:val="00F04BFA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5378"/>
  <w15:docId w15:val="{7E2F4F26-6051-49EA-84B1-8059CA57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9BBD-65B5-4CDC-85BC-81D474BD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m z</cp:lastModifiedBy>
  <cp:revision>6</cp:revision>
  <cp:lastPrinted>2019-09-26T10:02:00Z</cp:lastPrinted>
  <dcterms:created xsi:type="dcterms:W3CDTF">2019-09-09T15:51:00Z</dcterms:created>
  <dcterms:modified xsi:type="dcterms:W3CDTF">2019-09-30T08:43:00Z</dcterms:modified>
</cp:coreProperties>
</file>